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9ADC" w14:textId="77777777" w:rsidR="00360F43" w:rsidRDefault="00360F43" w:rsidP="008B6991">
      <w:pPr>
        <w:pStyle w:val="Heading1"/>
        <w:numPr>
          <w:ilvl w:val="0"/>
          <w:numId w:val="0"/>
        </w:numPr>
        <w:jc w:val="center"/>
        <w:rPr>
          <w:rFonts w:ascii="Verdana" w:hAnsi="Verdana"/>
          <w:color w:val="137504"/>
          <w:szCs w:val="20"/>
          <w:lang w:val="en-GB"/>
        </w:rPr>
      </w:pPr>
    </w:p>
    <w:p w14:paraId="54D88431" w14:textId="51025563" w:rsidR="00707068" w:rsidRPr="00FD13EE" w:rsidRDefault="00360F43" w:rsidP="008B6991">
      <w:pPr>
        <w:pStyle w:val="Heading1"/>
        <w:numPr>
          <w:ilvl w:val="0"/>
          <w:numId w:val="0"/>
        </w:numPr>
        <w:jc w:val="center"/>
        <w:rPr>
          <w:rFonts w:ascii="Verdana" w:hAnsi="Verdana"/>
          <w:color w:val="137504"/>
          <w:szCs w:val="20"/>
          <w:lang w:val="en-GB"/>
        </w:rPr>
      </w:pPr>
      <w:r w:rsidRPr="00FD13EE">
        <w:rPr>
          <w:noProof/>
          <w:color w:val="137504"/>
          <w:sz w:val="22"/>
          <w:szCs w:val="22"/>
          <w:lang w:val="en-GB" w:eastAsia="sl-SI"/>
        </w:rPr>
        <w:drawing>
          <wp:anchor distT="0" distB="0" distL="114300" distR="114300" simplePos="0" relativeHeight="251659264" behindDoc="0" locked="0" layoutInCell="1" allowOverlap="1" wp14:anchorId="572570BA" wp14:editId="32458EC7">
            <wp:simplePos x="0" y="0"/>
            <wp:positionH relativeFrom="margin">
              <wp:align>center</wp:align>
            </wp:positionH>
            <wp:positionV relativeFrom="paragraph">
              <wp:posOffset>52650</wp:posOffset>
            </wp:positionV>
            <wp:extent cx="1833245" cy="1927860"/>
            <wp:effectExtent l="0" t="0" r="0" b="0"/>
            <wp:wrapNone/>
            <wp:docPr id="2113606388" name="Slika 8" descr="Slika, ki vsebuje besede besedilo, pisava, grafika, logotip&#10;&#10;Opis je samodejno ustvarjen">
              <a:extLst xmlns:a="http://schemas.openxmlformats.org/drawingml/2006/main">
                <a:ext uri="{FF2B5EF4-FFF2-40B4-BE49-F238E27FC236}">
                  <a16:creationId xmlns:a16="http://schemas.microsoft.com/office/drawing/2014/main" id="{6686156F-B22C-4C16-B894-AEBEDF092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06388" name="Slika 8" descr="Slika, ki vsebuje besede besedilo, pisava, grafika, logotip&#10;&#10;Opis je samodejno ustvarjen">
                      <a:extLst>
                        <a:ext uri="{FF2B5EF4-FFF2-40B4-BE49-F238E27FC236}">
                          <a16:creationId xmlns:a16="http://schemas.microsoft.com/office/drawing/2014/main" id="{6686156F-B22C-4C16-B894-AEBEDF0929E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3245" cy="1927860"/>
                    </a:xfrm>
                    <a:prstGeom prst="rect">
                      <a:avLst/>
                    </a:prstGeom>
                  </pic:spPr>
                </pic:pic>
              </a:graphicData>
            </a:graphic>
            <wp14:sizeRelH relativeFrom="page">
              <wp14:pctWidth>0</wp14:pctWidth>
            </wp14:sizeRelH>
            <wp14:sizeRelV relativeFrom="page">
              <wp14:pctHeight>0</wp14:pctHeight>
            </wp14:sizeRelV>
          </wp:anchor>
        </w:drawing>
      </w:r>
      <w:r w:rsidR="00033920" w:rsidRPr="00FD13EE">
        <w:rPr>
          <w:rFonts w:ascii="Verdana" w:hAnsi="Verdana"/>
          <w:color w:val="137504"/>
          <w:szCs w:val="20"/>
          <w:lang w:val="en-GB"/>
        </w:rPr>
        <w:t>Learning environmental data analysis for everyone</w:t>
      </w:r>
    </w:p>
    <w:p w14:paraId="419696D0" w14:textId="5818F881" w:rsidR="00FD13EE" w:rsidRPr="00FD13EE" w:rsidRDefault="00FD13EE" w:rsidP="00FD13EE">
      <w:pPr>
        <w:rPr>
          <w:lang w:val="en-GB"/>
        </w:rPr>
      </w:pPr>
    </w:p>
    <w:p w14:paraId="7E79E69C" w14:textId="77777777" w:rsidR="00FD13EE" w:rsidRPr="00FD13EE" w:rsidRDefault="00FD13EE" w:rsidP="00FD13EE">
      <w:pPr>
        <w:rPr>
          <w:lang w:val="en-GB"/>
        </w:rPr>
      </w:pPr>
    </w:p>
    <w:p w14:paraId="115422A5" w14:textId="5B87227D" w:rsidR="00707068" w:rsidRPr="00FD13EE" w:rsidRDefault="00707068" w:rsidP="00707068">
      <w:pPr>
        <w:rPr>
          <w:rFonts w:ascii="Verdana" w:hAnsi="Verdana"/>
          <w:color w:val="00B050"/>
          <w:lang w:val="en-GB"/>
        </w:rPr>
      </w:pPr>
    </w:p>
    <w:p w14:paraId="2E4FB57B" w14:textId="0342C6A6" w:rsidR="00B47876" w:rsidRPr="00FD13EE" w:rsidRDefault="00B47876" w:rsidP="00707068">
      <w:pPr>
        <w:rPr>
          <w:rFonts w:ascii="Verdana" w:hAnsi="Verdana"/>
          <w:color w:val="00B050"/>
          <w:lang w:val="en-GB"/>
        </w:rPr>
      </w:pPr>
    </w:p>
    <w:p w14:paraId="2FF733F0" w14:textId="77777777" w:rsidR="00B47876" w:rsidRPr="00FD13EE" w:rsidRDefault="00B47876" w:rsidP="00B47876">
      <w:pPr>
        <w:pStyle w:val="Heading1"/>
        <w:numPr>
          <w:ilvl w:val="0"/>
          <w:numId w:val="0"/>
        </w:numPr>
        <w:jc w:val="center"/>
        <w:rPr>
          <w:rFonts w:ascii="Verdana" w:hAnsi="Verdana"/>
          <w:color w:val="137504"/>
          <w:sz w:val="36"/>
          <w:szCs w:val="24"/>
          <w:lang w:val="en-GB"/>
        </w:rPr>
      </w:pPr>
    </w:p>
    <w:p w14:paraId="6E94187C" w14:textId="77777777" w:rsidR="00B47876" w:rsidRPr="00FD13EE" w:rsidRDefault="00B47876" w:rsidP="00B47876">
      <w:pPr>
        <w:pStyle w:val="Heading1"/>
        <w:numPr>
          <w:ilvl w:val="0"/>
          <w:numId w:val="0"/>
        </w:numPr>
        <w:jc w:val="center"/>
        <w:rPr>
          <w:rFonts w:ascii="Verdana" w:hAnsi="Verdana"/>
          <w:color w:val="137504"/>
          <w:sz w:val="36"/>
          <w:szCs w:val="24"/>
          <w:lang w:val="en-GB"/>
        </w:rPr>
      </w:pPr>
    </w:p>
    <w:p w14:paraId="0A84B773" w14:textId="77777777" w:rsidR="00FD13EE" w:rsidRPr="00FD13EE" w:rsidRDefault="00B47876" w:rsidP="00FD13EE">
      <w:pPr>
        <w:jc w:val="center"/>
        <w:rPr>
          <w:rFonts w:ascii="Verdana" w:hAnsi="Verdana"/>
          <w:b/>
          <w:bCs/>
          <w:color w:val="137504"/>
          <w:sz w:val="36"/>
          <w:szCs w:val="24"/>
          <w:lang w:val="en-GB"/>
        </w:rPr>
      </w:pPr>
      <w:r w:rsidRPr="00FD13EE">
        <w:rPr>
          <w:rFonts w:ascii="Verdana" w:hAnsi="Verdana"/>
          <w:b/>
          <w:bCs/>
          <w:color w:val="137504"/>
          <w:sz w:val="36"/>
          <w:szCs w:val="24"/>
          <w:lang w:val="en-GB"/>
        </w:rPr>
        <w:t xml:space="preserve">Empowering Paths </w:t>
      </w:r>
    </w:p>
    <w:p w14:paraId="478A3195" w14:textId="6EB40084" w:rsidR="00FD13EE" w:rsidRPr="00FD13EE" w:rsidRDefault="00B47876" w:rsidP="00FD13EE">
      <w:pPr>
        <w:jc w:val="center"/>
        <w:rPr>
          <w:rFonts w:ascii="Verdana" w:hAnsi="Verdana"/>
          <w:b/>
          <w:bCs/>
          <w:color w:val="137504"/>
          <w:sz w:val="32"/>
          <w:lang w:val="en-GB"/>
        </w:rPr>
      </w:pPr>
      <w:r w:rsidRPr="00FD13EE">
        <w:rPr>
          <w:rFonts w:ascii="Verdana" w:hAnsi="Verdana"/>
          <w:b/>
          <w:bCs/>
          <w:color w:val="137504"/>
          <w:sz w:val="32"/>
          <w:lang w:val="en-GB"/>
        </w:rPr>
        <w:t>The Importance of Building a Support Network for</w:t>
      </w:r>
    </w:p>
    <w:p w14:paraId="6E912C2B" w14:textId="0ECC1D3C" w:rsidR="00B47876" w:rsidRPr="00FD13EE" w:rsidRDefault="00B47876" w:rsidP="00FD13EE">
      <w:pPr>
        <w:jc w:val="center"/>
        <w:rPr>
          <w:rFonts w:ascii="Verdana" w:hAnsi="Verdana"/>
          <w:b/>
          <w:bCs/>
          <w:color w:val="137504"/>
          <w:sz w:val="36"/>
          <w:szCs w:val="24"/>
          <w:lang w:val="en-GB"/>
        </w:rPr>
      </w:pPr>
      <w:r w:rsidRPr="00FD13EE">
        <w:rPr>
          <w:rFonts w:ascii="Verdana" w:hAnsi="Verdana"/>
          <w:b/>
          <w:bCs/>
          <w:color w:val="137504"/>
          <w:sz w:val="36"/>
          <w:szCs w:val="24"/>
          <w:lang w:val="en-GB"/>
        </w:rPr>
        <w:t>Women and Girls in IT</w:t>
      </w:r>
    </w:p>
    <w:p w14:paraId="7CD79A7D" w14:textId="77777777" w:rsidR="00FD13EE" w:rsidRPr="00FD13EE" w:rsidRDefault="00FD13EE" w:rsidP="00FD13EE">
      <w:pPr>
        <w:jc w:val="center"/>
        <w:rPr>
          <w:rFonts w:ascii="Verdana" w:hAnsi="Verdana"/>
          <w:color w:val="137504"/>
          <w:sz w:val="36"/>
          <w:szCs w:val="24"/>
          <w:lang w:val="en-GB"/>
        </w:rPr>
      </w:pPr>
    </w:p>
    <w:p w14:paraId="515EC708" w14:textId="20EF2C33" w:rsidR="008B6991" w:rsidRPr="00FD13EE" w:rsidRDefault="001A608E" w:rsidP="008B6991">
      <w:pPr>
        <w:spacing w:before="240" w:after="0"/>
        <w:jc w:val="center"/>
        <w:rPr>
          <w:lang w:val="en-GB"/>
        </w:rPr>
      </w:pPr>
      <w:r w:rsidRPr="00FD13EE">
        <w:rPr>
          <w:lang w:val="en-GB"/>
        </w:rPr>
        <w:t>University of Maribor Faculty of Organizational Sciences</w:t>
      </w:r>
      <w:r w:rsidR="00B47876" w:rsidRPr="00FD13EE">
        <w:rPr>
          <w:lang w:val="en-GB"/>
        </w:rPr>
        <w:t xml:space="preserve"> &amp; Oracle Academy</w:t>
      </w:r>
      <w:r w:rsidR="00FD13EE" w:rsidRPr="00FD13EE">
        <w:rPr>
          <w:lang w:val="en-GB"/>
        </w:rPr>
        <w:t xml:space="preserve"> invite you to join us @</w:t>
      </w:r>
    </w:p>
    <w:p w14:paraId="4056752A" w14:textId="77777777" w:rsidR="00FD13EE" w:rsidRPr="00FD13EE" w:rsidRDefault="00FD13EE" w:rsidP="008B6991">
      <w:pPr>
        <w:spacing w:before="240" w:after="0"/>
        <w:jc w:val="center"/>
        <w:rPr>
          <w:lang w:val="en-GB"/>
        </w:rPr>
      </w:pPr>
    </w:p>
    <w:p w14:paraId="3C065965" w14:textId="17D5918C" w:rsidR="008B6991" w:rsidRPr="00FD13EE" w:rsidRDefault="00B47876" w:rsidP="008B6991">
      <w:pPr>
        <w:spacing w:after="0"/>
        <w:jc w:val="center"/>
        <w:rPr>
          <w:sz w:val="36"/>
          <w:szCs w:val="36"/>
          <w:lang w:val="en-GB"/>
        </w:rPr>
      </w:pPr>
      <w:r w:rsidRPr="00FD13EE">
        <w:rPr>
          <w:b/>
          <w:bCs/>
          <w:sz w:val="36"/>
          <w:szCs w:val="36"/>
          <w:lang w:val="en-GB"/>
        </w:rPr>
        <w:t>Hotel Astoria</w:t>
      </w:r>
      <w:r w:rsidR="003A1369" w:rsidRPr="00FD13EE">
        <w:rPr>
          <w:sz w:val="36"/>
          <w:szCs w:val="36"/>
          <w:lang w:val="en-GB"/>
        </w:rPr>
        <w:t xml:space="preserve">, </w:t>
      </w:r>
      <w:proofErr w:type="spellStart"/>
      <w:r w:rsidRPr="00FD13EE">
        <w:rPr>
          <w:sz w:val="36"/>
          <w:szCs w:val="36"/>
          <w:lang w:val="en-GB"/>
        </w:rPr>
        <w:t>Prešernova</w:t>
      </w:r>
      <w:proofErr w:type="spellEnd"/>
      <w:r w:rsidRPr="00FD13EE">
        <w:rPr>
          <w:sz w:val="36"/>
          <w:szCs w:val="36"/>
          <w:lang w:val="en-GB"/>
        </w:rPr>
        <w:t xml:space="preserve"> cesta 44</w:t>
      </w:r>
      <w:r w:rsidR="003A1369" w:rsidRPr="00FD13EE">
        <w:rPr>
          <w:sz w:val="36"/>
          <w:szCs w:val="36"/>
          <w:lang w:val="en-GB"/>
        </w:rPr>
        <w:t xml:space="preserve">, </w:t>
      </w:r>
      <w:r w:rsidRPr="00FD13EE">
        <w:rPr>
          <w:b/>
          <w:bCs/>
          <w:sz w:val="36"/>
          <w:szCs w:val="36"/>
          <w:lang w:val="en-GB"/>
        </w:rPr>
        <w:t>Bled</w:t>
      </w:r>
      <w:r w:rsidR="003A1369" w:rsidRPr="00FD13EE">
        <w:rPr>
          <w:sz w:val="36"/>
          <w:szCs w:val="36"/>
          <w:lang w:val="en-GB"/>
        </w:rPr>
        <w:t>, Slovenija</w:t>
      </w:r>
    </w:p>
    <w:p w14:paraId="6F145CD9" w14:textId="77777777" w:rsidR="00FD13EE" w:rsidRPr="00FD13EE" w:rsidRDefault="00FD13EE" w:rsidP="008B6991">
      <w:pPr>
        <w:spacing w:after="0"/>
        <w:jc w:val="center"/>
        <w:rPr>
          <w:lang w:val="en-GB"/>
        </w:rPr>
      </w:pPr>
    </w:p>
    <w:p w14:paraId="5AA04936" w14:textId="5493A7C0" w:rsidR="008B6991" w:rsidRPr="00FD13EE" w:rsidRDefault="00FD13EE" w:rsidP="008B6991">
      <w:pPr>
        <w:spacing w:after="0"/>
        <w:jc w:val="center"/>
        <w:rPr>
          <w:b/>
          <w:bCs/>
          <w:sz w:val="32"/>
          <w:szCs w:val="32"/>
          <w:lang w:val="en-GB"/>
        </w:rPr>
      </w:pPr>
      <w:r w:rsidRPr="00FD13EE">
        <w:rPr>
          <w:b/>
          <w:bCs/>
          <w:sz w:val="32"/>
          <w:szCs w:val="32"/>
          <w:lang w:val="en-GB"/>
        </w:rPr>
        <w:t>Wednesday, 12</w:t>
      </w:r>
      <w:r w:rsidRPr="00FD13EE">
        <w:rPr>
          <w:b/>
          <w:bCs/>
          <w:sz w:val="32"/>
          <w:szCs w:val="32"/>
          <w:vertAlign w:val="superscript"/>
          <w:lang w:val="en-GB"/>
        </w:rPr>
        <w:t>th</w:t>
      </w:r>
      <w:r w:rsidRPr="00FD13EE">
        <w:rPr>
          <w:b/>
          <w:bCs/>
          <w:sz w:val="32"/>
          <w:szCs w:val="32"/>
          <w:lang w:val="en-GB"/>
        </w:rPr>
        <w:t xml:space="preserve"> of June</w:t>
      </w:r>
      <w:r w:rsidR="007A29DD" w:rsidRPr="00FD13EE">
        <w:rPr>
          <w:b/>
          <w:bCs/>
          <w:sz w:val="32"/>
          <w:szCs w:val="32"/>
          <w:lang w:val="en-GB"/>
        </w:rPr>
        <w:t xml:space="preserve"> </w:t>
      </w:r>
      <w:r w:rsidR="001A608E" w:rsidRPr="00FD13EE">
        <w:rPr>
          <w:b/>
          <w:bCs/>
          <w:sz w:val="32"/>
          <w:szCs w:val="32"/>
          <w:lang w:val="en-GB"/>
        </w:rPr>
        <w:t>202</w:t>
      </w:r>
      <w:r w:rsidR="007A29DD" w:rsidRPr="00FD13EE">
        <w:rPr>
          <w:b/>
          <w:bCs/>
          <w:sz w:val="32"/>
          <w:szCs w:val="32"/>
          <w:lang w:val="en-GB"/>
        </w:rPr>
        <w:t>4</w:t>
      </w:r>
      <w:r w:rsidRPr="00FD13EE">
        <w:rPr>
          <w:b/>
          <w:bCs/>
          <w:sz w:val="32"/>
          <w:szCs w:val="32"/>
          <w:lang w:val="en-GB"/>
        </w:rPr>
        <w:t xml:space="preserve"> from 9:00 to 11:00</w:t>
      </w:r>
    </w:p>
    <w:p w14:paraId="549506EB" w14:textId="77777777" w:rsidR="00FD13EE" w:rsidRPr="00FD13EE" w:rsidRDefault="00FD13EE" w:rsidP="00237307">
      <w:pPr>
        <w:rPr>
          <w:lang w:val="en-GB"/>
        </w:rPr>
      </w:pPr>
    </w:p>
    <w:p w14:paraId="69EE73F6" w14:textId="77777777" w:rsidR="00FD13EE" w:rsidRPr="00FD13EE" w:rsidRDefault="00FD13EE" w:rsidP="00237307">
      <w:pPr>
        <w:rPr>
          <w:lang w:val="en-GB"/>
        </w:rPr>
      </w:pPr>
    </w:p>
    <w:p w14:paraId="750972AF" w14:textId="7C837032" w:rsidR="00237307" w:rsidRPr="00FD13EE" w:rsidRDefault="00FD13EE" w:rsidP="00FD13EE">
      <w:pPr>
        <w:jc w:val="center"/>
        <w:rPr>
          <w:lang w:val="en-GB"/>
        </w:rPr>
      </w:pPr>
      <w:r w:rsidRPr="00FD13EE">
        <w:rPr>
          <w:lang w:val="en-GB"/>
        </w:rPr>
        <w:t xml:space="preserve">Join us for </w:t>
      </w:r>
      <w:r>
        <w:rPr>
          <w:lang w:val="en-GB"/>
        </w:rPr>
        <w:t xml:space="preserve">brunch and </w:t>
      </w:r>
      <w:r w:rsidRPr="00FD13EE">
        <w:rPr>
          <w:lang w:val="en-GB"/>
        </w:rPr>
        <w:t>an engaging discussion, where participants share empirical experiences, fostering inclusivity and innovation in IT, while discussing the vital role of family support, female role models, mentorship, and leveraging diverse learning resources in career paths. We invite both women and men to join the conversation and collaborate on strategies for fostering inclusivity.</w:t>
      </w:r>
    </w:p>
    <w:p w14:paraId="631F04A9" w14:textId="7A66E144" w:rsidR="00FD13EE" w:rsidRPr="00FD13EE" w:rsidRDefault="00FD13EE" w:rsidP="00FD13EE">
      <w:pPr>
        <w:jc w:val="center"/>
        <w:rPr>
          <w:lang w:val="en-GB"/>
        </w:rPr>
      </w:pPr>
      <w:r w:rsidRPr="00FD13EE">
        <w:rPr>
          <w:lang w:val="en-GB"/>
        </w:rPr>
        <w:t>Our event aims to inspire young women to pursue careers in technology and empower them with knowledge and networking opportunities.</w:t>
      </w:r>
    </w:p>
    <w:p w14:paraId="4F590681" w14:textId="77777777" w:rsidR="008E3F96" w:rsidRPr="00FD13EE" w:rsidRDefault="008E3F96" w:rsidP="008E3F96">
      <w:pPr>
        <w:pStyle w:val="Heading1"/>
        <w:numPr>
          <w:ilvl w:val="0"/>
          <w:numId w:val="0"/>
        </w:numPr>
        <w:spacing w:before="0"/>
        <w:rPr>
          <w:rFonts w:ascii="Verdana" w:hAnsi="Verdana"/>
          <w:color w:val="006385"/>
          <w:sz w:val="22"/>
          <w:lang w:val="en-GB"/>
        </w:rPr>
      </w:pPr>
    </w:p>
    <w:sectPr w:rsidR="008E3F96" w:rsidRPr="00FD13EE" w:rsidSect="00CF76A5">
      <w:headerReference w:type="even" r:id="rId12"/>
      <w:headerReference w:type="default" r:id="rId13"/>
      <w:footerReference w:type="even" r:id="rId14"/>
      <w:footerReference w:type="default" r:id="rId15"/>
      <w:headerReference w:type="first" r:id="rId16"/>
      <w:footerReference w:type="first" r:id="rId17"/>
      <w:pgSz w:w="11906" w:h="16838"/>
      <w:pgMar w:top="1418" w:right="1191" w:bottom="1418" w:left="1191"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7F5A9" w14:textId="77777777" w:rsidR="002930E1" w:rsidRDefault="002930E1" w:rsidP="00BB5C4F">
      <w:pPr>
        <w:spacing w:after="0"/>
      </w:pPr>
      <w:r>
        <w:separator/>
      </w:r>
    </w:p>
  </w:endnote>
  <w:endnote w:type="continuationSeparator" w:id="0">
    <w:p w14:paraId="0FA1D76F" w14:textId="77777777" w:rsidR="002930E1" w:rsidRDefault="002930E1"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altName w:val="TitilliumText25L"/>
    <w:panose1 w:val="00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DA00" w14:textId="77777777" w:rsidR="005E560E" w:rsidRDefault="005E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87FE" w14:textId="2490B354" w:rsidR="008B6991" w:rsidRPr="008B6991" w:rsidRDefault="008B6991" w:rsidP="00033920">
    <w:pPr>
      <w:rPr>
        <w:rFonts w:ascii="Verdana" w:eastAsiaTheme="minorEastAsia" w:hAnsi="Verdana"/>
        <w:noProof/>
        <w:sz w:val="10"/>
        <w:szCs w:val="12"/>
        <w:lang w:eastAsia="sl-SI"/>
      </w:rPr>
    </w:pPr>
    <w:r w:rsidRPr="008B6991">
      <w:rPr>
        <w:rFonts w:ascii="Verdana" w:hAnsi="Verdana"/>
        <w:noProof/>
        <w:sz w:val="16"/>
        <w:szCs w:val="18"/>
        <w:lang w:eastAsia="sl-SI"/>
      </w:rPr>
      <w:drawing>
        <wp:anchor distT="0" distB="0" distL="114300" distR="114300" simplePos="0" relativeHeight="251667456" behindDoc="1" locked="0" layoutInCell="1" allowOverlap="1" wp14:anchorId="50D86EA0" wp14:editId="096013DF">
          <wp:simplePos x="0" y="0"/>
          <wp:positionH relativeFrom="margin">
            <wp:posOffset>2656840</wp:posOffset>
          </wp:positionH>
          <wp:positionV relativeFrom="paragraph">
            <wp:posOffset>-109855</wp:posOffset>
          </wp:positionV>
          <wp:extent cx="3390900" cy="744855"/>
          <wp:effectExtent l="0" t="0" r="0" b="0"/>
          <wp:wrapSquare wrapText="bothSides"/>
          <wp:docPr id="2" name="Slika 2" descr="https://eacea.ec.europa.eu/sites/eacea-site/files/logosbeneficaireserasmuslef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744855"/>
                  </a:xfrm>
                  <a:prstGeom prst="rect">
                    <a:avLst/>
                  </a:prstGeom>
                  <a:noFill/>
                  <a:ln>
                    <a:noFill/>
                  </a:ln>
                </pic:spPr>
              </pic:pic>
            </a:graphicData>
          </a:graphic>
        </wp:anchor>
      </w:drawing>
    </w:r>
    <w:r w:rsidR="00033920" w:rsidRPr="00033920">
      <w:rPr>
        <w:rFonts w:ascii="Verdana" w:hAnsi="Verdana"/>
        <w:noProof/>
        <w:sz w:val="16"/>
        <w:szCs w:val="18"/>
        <w:lang w:eastAsia="sl-SI"/>
      </w:rPr>
      <w:t>The Action Erasmus + Including EVERyone in GREEN Data Analysis (project ID 2022-1-SK01-KA220-HED-000089149)</w:t>
    </w:r>
    <w:r w:rsidRPr="008B6991">
      <w:rPr>
        <w:rFonts w:ascii="Verdana" w:hAnsi="Verdana"/>
        <w:noProof/>
        <w:sz w:val="16"/>
        <w:szCs w:val="18"/>
        <w:lang w:eastAsia="sl-S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D1B9" w14:textId="77777777" w:rsidR="005A41F5" w:rsidRDefault="005A41F5" w:rsidP="00D17A99">
    <w:pPr>
      <w:pStyle w:val="Footer"/>
      <w:jc w:val="center"/>
      <w:rPr>
        <w:color w:val="006A8E"/>
        <w:sz w:val="18"/>
      </w:rPr>
    </w:pPr>
  </w:p>
  <w:p w14:paraId="367C88D0" w14:textId="3F70E986" w:rsidR="005A41F5" w:rsidRDefault="001C5360" w:rsidP="001C5360">
    <w:pPr>
      <w:pStyle w:val="Footer"/>
      <w:rPr>
        <w:color w:val="006A8E"/>
        <w:sz w:val="18"/>
      </w:rPr>
    </w:pPr>
    <w:r>
      <w:rPr>
        <w:noProof/>
      </w:rPr>
      <w:drawing>
        <wp:inline distT="0" distB="0" distL="0" distR="0" wp14:anchorId="3F9EEE29" wp14:editId="08834118">
          <wp:extent cx="3552825" cy="677439"/>
          <wp:effectExtent l="0" t="0" r="0" b="889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71578" cy="681015"/>
                  </a:xfrm>
                  <a:prstGeom prst="rect">
                    <a:avLst/>
                  </a:prstGeom>
                </pic:spPr>
              </pic:pic>
            </a:graphicData>
          </a:graphic>
        </wp:inline>
      </w:drawing>
    </w:r>
    <w:r>
      <w:rPr>
        <w:color w:val="006A8E"/>
        <w:sz w:val="18"/>
      </w:rPr>
      <w:tab/>
    </w:r>
    <w:r>
      <w:rPr>
        <w:color w:val="006A8E"/>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4AB7" w14:textId="77777777" w:rsidR="002930E1" w:rsidRDefault="002930E1" w:rsidP="00BB5C4F">
      <w:pPr>
        <w:spacing w:after="0"/>
      </w:pPr>
      <w:r>
        <w:separator/>
      </w:r>
    </w:p>
  </w:footnote>
  <w:footnote w:type="continuationSeparator" w:id="0">
    <w:p w14:paraId="6283A48D" w14:textId="77777777" w:rsidR="002930E1" w:rsidRDefault="002930E1"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075B2" w14:textId="77777777" w:rsidR="005E560E" w:rsidRDefault="005E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8" w:type="dxa"/>
      <w:tblCellMar>
        <w:right w:w="0" w:type="dxa"/>
      </w:tblCellMar>
      <w:tblLook w:val="04A0" w:firstRow="1" w:lastRow="0" w:firstColumn="1" w:lastColumn="0" w:noHBand="0" w:noVBand="1"/>
    </w:tblPr>
    <w:tblGrid>
      <w:gridCol w:w="3547"/>
      <w:gridCol w:w="128"/>
      <w:gridCol w:w="114"/>
      <w:gridCol w:w="5749"/>
    </w:tblGrid>
    <w:tr w:rsidR="00F0446B" w14:paraId="3784300B" w14:textId="77777777" w:rsidTr="008B6991">
      <w:trPr>
        <w:trHeight w:val="1560"/>
      </w:trPr>
      <w:tc>
        <w:tcPr>
          <w:tcW w:w="3547" w:type="dxa"/>
          <w:shd w:val="clear" w:color="auto" w:fill="auto"/>
        </w:tcPr>
        <w:p w14:paraId="37B141B1" w14:textId="385E9611" w:rsidR="00F0446B" w:rsidRDefault="00F0446B" w:rsidP="00B47876">
          <w:pPr>
            <w:pStyle w:val="Header"/>
            <w:jc w:val="center"/>
            <w:rPr>
              <w:noProof/>
              <w:lang w:eastAsia="sl-SI"/>
            </w:rPr>
          </w:pPr>
        </w:p>
        <w:p w14:paraId="2631FDBE" w14:textId="6605A7E0" w:rsidR="00F0446B" w:rsidRPr="00237273" w:rsidRDefault="00B47876" w:rsidP="00F0446B">
          <w:pPr>
            <w:jc w:val="center"/>
            <w:rPr>
              <w:lang w:eastAsia="sl-SI"/>
            </w:rPr>
          </w:pPr>
          <w:r>
            <w:rPr>
              <w:noProof/>
            </w:rPr>
            <w:drawing>
              <wp:anchor distT="0" distB="0" distL="114300" distR="114300" simplePos="0" relativeHeight="251668480" behindDoc="0" locked="0" layoutInCell="1" allowOverlap="1" wp14:anchorId="49244C6D" wp14:editId="7275F115">
                <wp:simplePos x="0" y="0"/>
                <wp:positionH relativeFrom="column">
                  <wp:posOffset>364793</wp:posOffset>
                </wp:positionH>
                <wp:positionV relativeFrom="paragraph">
                  <wp:posOffset>88845</wp:posOffset>
                </wp:positionV>
                <wp:extent cx="1511935" cy="73342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334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28" w:type="dxa"/>
          <w:shd w:val="clear" w:color="auto" w:fill="auto"/>
          <w:vAlign w:val="center"/>
        </w:tcPr>
        <w:p w14:paraId="66E01EB7" w14:textId="6BFBFABF" w:rsidR="00F0446B" w:rsidRDefault="00F0446B" w:rsidP="00F0446B">
          <w:pPr>
            <w:pStyle w:val="Header"/>
            <w:jc w:val="right"/>
            <w:rPr>
              <w:noProof/>
              <w:lang w:eastAsia="sl-SI"/>
            </w:rPr>
          </w:pPr>
        </w:p>
      </w:tc>
      <w:tc>
        <w:tcPr>
          <w:tcW w:w="114" w:type="dxa"/>
        </w:tcPr>
        <w:p w14:paraId="3F073144" w14:textId="3509E6AF" w:rsidR="00F0446B" w:rsidRDefault="00F0446B" w:rsidP="00F0446B">
          <w:pPr>
            <w:pStyle w:val="Header"/>
            <w:jc w:val="right"/>
            <w:rPr>
              <w:noProof/>
              <w:lang w:eastAsia="sl-SI"/>
            </w:rPr>
          </w:pPr>
        </w:p>
      </w:tc>
      <w:tc>
        <w:tcPr>
          <w:tcW w:w="5749" w:type="dxa"/>
          <w:shd w:val="clear" w:color="auto" w:fill="auto"/>
          <w:vAlign w:val="center"/>
        </w:tcPr>
        <w:p w14:paraId="34D56956" w14:textId="1075C1D6" w:rsidR="008B6991" w:rsidRDefault="00360F43" w:rsidP="00F0446B">
          <w:pPr>
            <w:pStyle w:val="Header"/>
            <w:jc w:val="right"/>
            <w:rPr>
              <w:noProof/>
              <w:lang w:eastAsia="sl-SI"/>
            </w:rPr>
          </w:pPr>
          <w:r>
            <w:rPr>
              <w:noProof/>
              <w:lang w:eastAsia="sl-SI"/>
            </w:rPr>
            <w:drawing>
              <wp:anchor distT="0" distB="0" distL="114300" distR="114300" simplePos="0" relativeHeight="251671552" behindDoc="0" locked="0" layoutInCell="1" allowOverlap="1" wp14:anchorId="13CD2D35" wp14:editId="74AFBF19">
                <wp:simplePos x="0" y="0"/>
                <wp:positionH relativeFrom="column">
                  <wp:posOffset>-78105</wp:posOffset>
                </wp:positionH>
                <wp:positionV relativeFrom="paragraph">
                  <wp:posOffset>134620</wp:posOffset>
                </wp:positionV>
                <wp:extent cx="1236980" cy="1287780"/>
                <wp:effectExtent l="0" t="0" r="1270" b="7620"/>
                <wp:wrapNone/>
                <wp:docPr id="56669257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980" cy="1287780"/>
                        </a:xfrm>
                        <a:prstGeom prst="rect">
                          <a:avLst/>
                        </a:prstGeom>
                        <a:noFill/>
                      </pic:spPr>
                    </pic:pic>
                  </a:graphicData>
                </a:graphic>
                <wp14:sizeRelH relativeFrom="page">
                  <wp14:pctWidth>0</wp14:pctWidth>
                </wp14:sizeRelH>
                <wp14:sizeRelV relativeFrom="page">
                  <wp14:pctHeight>0</wp14:pctHeight>
                </wp14:sizeRelV>
              </wp:anchor>
            </w:drawing>
          </w:r>
        </w:p>
        <w:p w14:paraId="6C7C57BF" w14:textId="22F2954C" w:rsidR="00222FA4" w:rsidRDefault="00222FA4" w:rsidP="008B6991">
          <w:pPr>
            <w:pStyle w:val="Header"/>
            <w:rPr>
              <w:noProof/>
              <w:lang w:eastAsia="sl-SI"/>
            </w:rPr>
          </w:pPr>
        </w:p>
        <w:p w14:paraId="059E53E3" w14:textId="4F564413" w:rsidR="00222FA4" w:rsidRDefault="00360F43" w:rsidP="008B6991">
          <w:pPr>
            <w:pStyle w:val="Header"/>
            <w:rPr>
              <w:noProof/>
              <w:lang w:eastAsia="sl-SI"/>
            </w:rPr>
          </w:pPr>
          <w:r w:rsidRPr="00C755E6">
            <w:rPr>
              <w:noProof/>
              <w:lang w:eastAsia="sl-SI"/>
            </w:rPr>
            <w:drawing>
              <wp:anchor distT="0" distB="0" distL="114300" distR="114300" simplePos="0" relativeHeight="251670528" behindDoc="0" locked="0" layoutInCell="1" allowOverlap="1" wp14:anchorId="4F61142A" wp14:editId="1081A47A">
                <wp:simplePos x="0" y="0"/>
                <wp:positionH relativeFrom="column">
                  <wp:posOffset>1546225</wp:posOffset>
                </wp:positionH>
                <wp:positionV relativeFrom="paragraph">
                  <wp:posOffset>5715</wp:posOffset>
                </wp:positionV>
                <wp:extent cx="1707515" cy="602615"/>
                <wp:effectExtent l="0" t="0" r="6985" b="6985"/>
                <wp:wrapNone/>
                <wp:docPr id="8432394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39430" name=""/>
                        <pic:cNvPicPr/>
                      </pic:nvPicPr>
                      <pic:blipFill>
                        <a:blip r:embed="rId3">
                          <a:extLst>
                            <a:ext uri="{28A0092B-C50C-407E-A947-70E740481C1C}">
                              <a14:useLocalDpi xmlns:a14="http://schemas.microsoft.com/office/drawing/2010/main" val="0"/>
                            </a:ext>
                          </a:extLst>
                        </a:blip>
                        <a:stretch>
                          <a:fillRect/>
                        </a:stretch>
                      </pic:blipFill>
                      <pic:spPr>
                        <a:xfrm>
                          <a:off x="0" y="0"/>
                          <a:ext cx="1707515" cy="602615"/>
                        </a:xfrm>
                        <a:prstGeom prst="rect">
                          <a:avLst/>
                        </a:prstGeom>
                      </pic:spPr>
                    </pic:pic>
                  </a:graphicData>
                </a:graphic>
                <wp14:sizeRelH relativeFrom="margin">
                  <wp14:pctWidth>0</wp14:pctWidth>
                </wp14:sizeRelH>
                <wp14:sizeRelV relativeFrom="margin">
                  <wp14:pctHeight>0</wp14:pctHeight>
                </wp14:sizeRelV>
              </wp:anchor>
            </w:drawing>
          </w:r>
        </w:p>
        <w:p w14:paraId="11F9CEEE" w14:textId="0278CE4E" w:rsidR="00F0446B" w:rsidRDefault="008B6991" w:rsidP="008B6991">
          <w:pPr>
            <w:pStyle w:val="Header"/>
            <w:rPr>
              <w:noProof/>
              <w:lang w:eastAsia="sl-SI"/>
            </w:rPr>
          </w:pPr>
          <w:r>
            <w:rPr>
              <w:noProof/>
              <w:lang w:eastAsia="sl-SI"/>
            </w:rPr>
            <w:t xml:space="preserve"> </w:t>
          </w:r>
        </w:p>
      </w:tc>
    </w:tr>
  </w:tbl>
  <w:p w14:paraId="44938E97" w14:textId="3BA6FE47" w:rsidR="00F0446B" w:rsidRDefault="00F04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right w:w="0" w:type="dxa"/>
      </w:tblCellMar>
      <w:tblLook w:val="04A0" w:firstRow="1" w:lastRow="0" w:firstColumn="1" w:lastColumn="0" w:noHBand="0" w:noVBand="1"/>
    </w:tblPr>
    <w:tblGrid>
      <w:gridCol w:w="3547"/>
      <w:gridCol w:w="114"/>
      <w:gridCol w:w="114"/>
      <w:gridCol w:w="5749"/>
    </w:tblGrid>
    <w:tr w:rsidR="005A41F5" w14:paraId="721280E8" w14:textId="77777777" w:rsidTr="006C6224">
      <w:trPr>
        <w:trHeight w:val="1560"/>
      </w:trPr>
      <w:tc>
        <w:tcPr>
          <w:tcW w:w="3549" w:type="dxa"/>
          <w:shd w:val="clear" w:color="auto" w:fill="auto"/>
        </w:tcPr>
        <w:p w14:paraId="0BD80CCC" w14:textId="4E90B272" w:rsidR="005A41F5" w:rsidRDefault="005A41F5" w:rsidP="001179EF">
          <w:pPr>
            <w:pStyle w:val="Header"/>
            <w:jc w:val="center"/>
            <w:rPr>
              <w:noProof/>
            </w:rPr>
          </w:pPr>
        </w:p>
        <w:p w14:paraId="7A6FB164" w14:textId="2B916DAC" w:rsidR="00237273" w:rsidRDefault="00F0446B" w:rsidP="006C6224">
          <w:pPr>
            <w:pStyle w:val="Header"/>
            <w:rPr>
              <w:noProof/>
              <w:lang w:eastAsia="sl-SI"/>
            </w:rPr>
          </w:pPr>
          <w:r>
            <w:rPr>
              <w:noProof/>
            </w:rPr>
            <w:drawing>
              <wp:anchor distT="0" distB="0" distL="114300" distR="114300" simplePos="0" relativeHeight="251659264" behindDoc="0" locked="0" layoutInCell="1" allowOverlap="1" wp14:anchorId="5D0EDFD3" wp14:editId="3B83F7D8">
                <wp:simplePos x="0" y="0"/>
                <wp:positionH relativeFrom="column">
                  <wp:posOffset>13350</wp:posOffset>
                </wp:positionH>
                <wp:positionV relativeFrom="paragraph">
                  <wp:posOffset>107315</wp:posOffset>
                </wp:positionV>
                <wp:extent cx="1123950" cy="690254"/>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3950" cy="690254"/>
                        </a:xfrm>
                        <a:prstGeom prst="rect">
                          <a:avLst/>
                        </a:prstGeom>
                      </pic:spPr>
                    </pic:pic>
                  </a:graphicData>
                </a:graphic>
              </wp:anchor>
            </w:drawing>
          </w:r>
        </w:p>
        <w:p w14:paraId="2E7F56C2" w14:textId="119C12FF" w:rsidR="005A41F5" w:rsidRPr="00237273" w:rsidRDefault="005A41F5" w:rsidP="00237273">
          <w:pPr>
            <w:jc w:val="center"/>
            <w:rPr>
              <w:lang w:eastAsia="sl-SI"/>
            </w:rPr>
          </w:pPr>
        </w:p>
      </w:tc>
      <w:tc>
        <w:tcPr>
          <w:tcW w:w="112" w:type="dxa"/>
          <w:shd w:val="clear" w:color="auto" w:fill="auto"/>
          <w:vAlign w:val="center"/>
        </w:tcPr>
        <w:p w14:paraId="29F54DE1" w14:textId="77777777" w:rsidR="005A41F5" w:rsidRDefault="005A41F5" w:rsidP="006C6224">
          <w:pPr>
            <w:pStyle w:val="Header"/>
            <w:jc w:val="right"/>
            <w:rPr>
              <w:noProof/>
              <w:lang w:eastAsia="sl-SI"/>
            </w:rPr>
          </w:pPr>
        </w:p>
      </w:tc>
      <w:tc>
        <w:tcPr>
          <w:tcW w:w="112" w:type="dxa"/>
        </w:tcPr>
        <w:p w14:paraId="42B970A7" w14:textId="77777777" w:rsidR="005A41F5" w:rsidRDefault="005A41F5" w:rsidP="001179EF">
          <w:pPr>
            <w:pStyle w:val="Header"/>
            <w:jc w:val="right"/>
            <w:rPr>
              <w:noProof/>
              <w:lang w:eastAsia="sl-SI"/>
            </w:rPr>
          </w:pPr>
        </w:p>
      </w:tc>
      <w:tc>
        <w:tcPr>
          <w:tcW w:w="5751" w:type="dxa"/>
          <w:shd w:val="clear" w:color="auto" w:fill="auto"/>
          <w:vAlign w:val="center"/>
        </w:tcPr>
        <w:p w14:paraId="5F238E2F" w14:textId="77777777" w:rsidR="005A41F5" w:rsidRDefault="005A41F5" w:rsidP="001179EF">
          <w:pPr>
            <w:pStyle w:val="Header"/>
            <w:jc w:val="right"/>
            <w:rPr>
              <w:noProof/>
              <w:lang w:eastAsia="sl-SI"/>
            </w:rPr>
          </w:pPr>
          <w:r>
            <w:rPr>
              <w:noProof/>
              <w:lang w:eastAsia="sl-SI"/>
            </w:rPr>
            <w:drawing>
              <wp:anchor distT="0" distB="0" distL="114300" distR="114300" simplePos="0" relativeHeight="251658240" behindDoc="1" locked="0" layoutInCell="1" allowOverlap="1" wp14:anchorId="73450288" wp14:editId="397F0A13">
                <wp:simplePos x="0" y="0"/>
                <wp:positionH relativeFrom="column">
                  <wp:posOffset>1856740</wp:posOffset>
                </wp:positionH>
                <wp:positionV relativeFrom="paragraph">
                  <wp:posOffset>180975</wp:posOffset>
                </wp:positionV>
                <wp:extent cx="1597660" cy="775970"/>
                <wp:effectExtent l="0" t="0" r="2540" b="508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660" cy="775970"/>
                        </a:xfrm>
                        <a:prstGeom prst="rect">
                          <a:avLst/>
                        </a:prstGeom>
                        <a:noFill/>
                      </pic:spPr>
                    </pic:pic>
                  </a:graphicData>
                </a:graphic>
                <wp14:sizeRelH relativeFrom="margin">
                  <wp14:pctWidth>0</wp14:pctWidth>
                </wp14:sizeRelH>
                <wp14:sizeRelV relativeFrom="margin">
                  <wp14:pctHeight>0</wp14:pctHeight>
                </wp14:sizeRelV>
              </wp:anchor>
            </w:drawing>
          </w:r>
        </w:p>
      </w:tc>
    </w:tr>
    <w:tr w:rsidR="005A41F5" w14:paraId="2655208F" w14:textId="77777777" w:rsidTr="006C6224">
      <w:trPr>
        <w:trHeight w:val="397"/>
      </w:trPr>
      <w:tc>
        <w:tcPr>
          <w:tcW w:w="3549" w:type="dxa"/>
          <w:shd w:val="clear" w:color="auto" w:fill="auto"/>
          <w:vAlign w:val="bottom"/>
        </w:tcPr>
        <w:p w14:paraId="4AE82A55" w14:textId="77777777" w:rsidR="005A41F5" w:rsidRDefault="005A41F5" w:rsidP="001179EF">
          <w:pPr>
            <w:pStyle w:val="Header"/>
            <w:spacing w:line="200" w:lineRule="exact"/>
            <w:jc w:val="center"/>
            <w:rPr>
              <w:noProof/>
              <w:lang w:eastAsia="sl-SI"/>
            </w:rPr>
          </w:pPr>
        </w:p>
      </w:tc>
      <w:tc>
        <w:tcPr>
          <w:tcW w:w="112" w:type="dxa"/>
          <w:shd w:val="clear" w:color="auto" w:fill="auto"/>
          <w:vAlign w:val="bottom"/>
        </w:tcPr>
        <w:p w14:paraId="47ACE801" w14:textId="77777777" w:rsidR="005A41F5" w:rsidRDefault="005A41F5" w:rsidP="006C6224">
          <w:pPr>
            <w:pStyle w:val="Header"/>
            <w:spacing w:line="200" w:lineRule="exact"/>
            <w:rPr>
              <w:noProof/>
              <w:lang w:eastAsia="sl-SI"/>
            </w:rPr>
          </w:pPr>
        </w:p>
      </w:tc>
      <w:tc>
        <w:tcPr>
          <w:tcW w:w="112" w:type="dxa"/>
        </w:tcPr>
        <w:p w14:paraId="4F4D4222" w14:textId="77777777" w:rsidR="005A41F5" w:rsidRDefault="005A41F5" w:rsidP="001179EF">
          <w:pPr>
            <w:pStyle w:val="Header"/>
            <w:spacing w:line="200" w:lineRule="exact"/>
            <w:jc w:val="center"/>
            <w:rPr>
              <w:noProof/>
              <w:lang w:eastAsia="sl-SI"/>
            </w:rPr>
          </w:pPr>
        </w:p>
      </w:tc>
      <w:tc>
        <w:tcPr>
          <w:tcW w:w="5751" w:type="dxa"/>
          <w:shd w:val="clear" w:color="auto" w:fill="auto"/>
          <w:vAlign w:val="bottom"/>
        </w:tcPr>
        <w:p w14:paraId="61EEEF09" w14:textId="77777777" w:rsidR="005A41F5" w:rsidRDefault="005A41F5" w:rsidP="006C6224">
          <w:pPr>
            <w:pStyle w:val="Header"/>
            <w:spacing w:line="200" w:lineRule="exact"/>
            <w:rPr>
              <w:noProof/>
              <w:lang w:eastAsia="sl-SI"/>
            </w:rPr>
          </w:pPr>
        </w:p>
      </w:tc>
    </w:tr>
  </w:tbl>
  <w:p w14:paraId="2ACEE431" w14:textId="77777777" w:rsidR="005A41F5" w:rsidRPr="00B02A70" w:rsidRDefault="005A41F5" w:rsidP="00054766">
    <w:pPr>
      <w:pStyle w:val="Header"/>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77B7713"/>
    <w:multiLevelType w:val="hybridMultilevel"/>
    <w:tmpl w:val="0F7EAA64"/>
    <w:lvl w:ilvl="0" w:tplc="239EECF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491CF9"/>
    <w:multiLevelType w:val="hybridMultilevel"/>
    <w:tmpl w:val="D92284B2"/>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02834958">
    <w:abstractNumId w:val="0"/>
  </w:num>
  <w:num w:numId="2" w16cid:durableId="455372951">
    <w:abstractNumId w:val="4"/>
  </w:num>
  <w:num w:numId="3" w16cid:durableId="498932147">
    <w:abstractNumId w:val="1"/>
  </w:num>
  <w:num w:numId="4" w16cid:durableId="529224640">
    <w:abstractNumId w:val="1"/>
  </w:num>
  <w:num w:numId="5" w16cid:durableId="283077530">
    <w:abstractNumId w:val="1"/>
  </w:num>
  <w:num w:numId="6" w16cid:durableId="287712096">
    <w:abstractNumId w:val="1"/>
  </w:num>
  <w:num w:numId="7" w16cid:durableId="1390304654">
    <w:abstractNumId w:val="2"/>
  </w:num>
  <w:num w:numId="8" w16cid:durableId="1267158615">
    <w:abstractNumId w:val="3"/>
  </w:num>
  <w:num w:numId="9" w16cid:durableId="1949389015">
    <w:abstractNumId w:val="1"/>
  </w:num>
  <w:num w:numId="10" w16cid:durableId="2011062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trQwMzc3MDUwNTdQ0lEKTi0uzszPAymwqAUAd5CfPiwAAAA="/>
  </w:docVars>
  <w:rsids>
    <w:rsidRoot w:val="00050B8C"/>
    <w:rsid w:val="00015E8D"/>
    <w:rsid w:val="00033920"/>
    <w:rsid w:val="00050B8C"/>
    <w:rsid w:val="00051DAE"/>
    <w:rsid w:val="00051F90"/>
    <w:rsid w:val="00054766"/>
    <w:rsid w:val="000C393D"/>
    <w:rsid w:val="000C3AF8"/>
    <w:rsid w:val="000C469D"/>
    <w:rsid w:val="000E7887"/>
    <w:rsid w:val="000F1A06"/>
    <w:rsid w:val="001179EF"/>
    <w:rsid w:val="00135A66"/>
    <w:rsid w:val="00181136"/>
    <w:rsid w:val="001A608E"/>
    <w:rsid w:val="001C5360"/>
    <w:rsid w:val="001F5CF5"/>
    <w:rsid w:val="00215201"/>
    <w:rsid w:val="00222FA4"/>
    <w:rsid w:val="00237273"/>
    <w:rsid w:val="00237307"/>
    <w:rsid w:val="00246D6F"/>
    <w:rsid w:val="0025368C"/>
    <w:rsid w:val="002545E6"/>
    <w:rsid w:val="0028526B"/>
    <w:rsid w:val="002930E1"/>
    <w:rsid w:val="002A4196"/>
    <w:rsid w:val="002C0F3B"/>
    <w:rsid w:val="002E2D9F"/>
    <w:rsid w:val="002E7C1A"/>
    <w:rsid w:val="00311139"/>
    <w:rsid w:val="00360F43"/>
    <w:rsid w:val="00396CF0"/>
    <w:rsid w:val="003A1369"/>
    <w:rsid w:val="003B349C"/>
    <w:rsid w:val="003B4A5A"/>
    <w:rsid w:val="003D6941"/>
    <w:rsid w:val="00400569"/>
    <w:rsid w:val="00413C63"/>
    <w:rsid w:val="004912AE"/>
    <w:rsid w:val="004B6CD8"/>
    <w:rsid w:val="004D4EC4"/>
    <w:rsid w:val="004E4FD3"/>
    <w:rsid w:val="004E68E8"/>
    <w:rsid w:val="00522FDF"/>
    <w:rsid w:val="00534A10"/>
    <w:rsid w:val="005376C1"/>
    <w:rsid w:val="00552FF3"/>
    <w:rsid w:val="00557D0A"/>
    <w:rsid w:val="00574C08"/>
    <w:rsid w:val="005A41F5"/>
    <w:rsid w:val="005B18FF"/>
    <w:rsid w:val="005B48A9"/>
    <w:rsid w:val="005B538D"/>
    <w:rsid w:val="005E560E"/>
    <w:rsid w:val="00670FFA"/>
    <w:rsid w:val="006837C4"/>
    <w:rsid w:val="00697AAD"/>
    <w:rsid w:val="006A3EBA"/>
    <w:rsid w:val="006B48B2"/>
    <w:rsid w:val="006C6224"/>
    <w:rsid w:val="006F2747"/>
    <w:rsid w:val="00707068"/>
    <w:rsid w:val="007138CE"/>
    <w:rsid w:val="007340C4"/>
    <w:rsid w:val="007410DA"/>
    <w:rsid w:val="00751834"/>
    <w:rsid w:val="007554FD"/>
    <w:rsid w:val="007564BD"/>
    <w:rsid w:val="00784EB8"/>
    <w:rsid w:val="007A29DD"/>
    <w:rsid w:val="007B34C1"/>
    <w:rsid w:val="007C4B80"/>
    <w:rsid w:val="007D0718"/>
    <w:rsid w:val="007D7EA3"/>
    <w:rsid w:val="0080304F"/>
    <w:rsid w:val="00824B56"/>
    <w:rsid w:val="00884BE7"/>
    <w:rsid w:val="008B6991"/>
    <w:rsid w:val="008C6D1E"/>
    <w:rsid w:val="008D628A"/>
    <w:rsid w:val="008E3F96"/>
    <w:rsid w:val="00962BBF"/>
    <w:rsid w:val="00974402"/>
    <w:rsid w:val="00976774"/>
    <w:rsid w:val="009956F4"/>
    <w:rsid w:val="009C4376"/>
    <w:rsid w:val="009D1978"/>
    <w:rsid w:val="009E05E2"/>
    <w:rsid w:val="00A03F1E"/>
    <w:rsid w:val="00A307E1"/>
    <w:rsid w:val="00A32CF9"/>
    <w:rsid w:val="00A56ECB"/>
    <w:rsid w:val="00A640F4"/>
    <w:rsid w:val="00A65FC5"/>
    <w:rsid w:val="00A82A29"/>
    <w:rsid w:val="00AA2F05"/>
    <w:rsid w:val="00B02A70"/>
    <w:rsid w:val="00B13296"/>
    <w:rsid w:val="00B14DD9"/>
    <w:rsid w:val="00B47876"/>
    <w:rsid w:val="00BB5C4F"/>
    <w:rsid w:val="00C144A1"/>
    <w:rsid w:val="00C25061"/>
    <w:rsid w:val="00C25FF2"/>
    <w:rsid w:val="00C65F47"/>
    <w:rsid w:val="00C6615A"/>
    <w:rsid w:val="00C755E6"/>
    <w:rsid w:val="00CB5BC8"/>
    <w:rsid w:val="00CD7DA4"/>
    <w:rsid w:val="00CF76A5"/>
    <w:rsid w:val="00D07558"/>
    <w:rsid w:val="00D17A99"/>
    <w:rsid w:val="00D554AE"/>
    <w:rsid w:val="00D76383"/>
    <w:rsid w:val="00D82FD2"/>
    <w:rsid w:val="00DA097D"/>
    <w:rsid w:val="00DC556E"/>
    <w:rsid w:val="00DC5A67"/>
    <w:rsid w:val="00DD2432"/>
    <w:rsid w:val="00DD3A72"/>
    <w:rsid w:val="00DE58D4"/>
    <w:rsid w:val="00DE6B24"/>
    <w:rsid w:val="00E01C78"/>
    <w:rsid w:val="00E10BCB"/>
    <w:rsid w:val="00E16138"/>
    <w:rsid w:val="00E7519B"/>
    <w:rsid w:val="00E757D1"/>
    <w:rsid w:val="00E76AB2"/>
    <w:rsid w:val="00EC413A"/>
    <w:rsid w:val="00F0446B"/>
    <w:rsid w:val="00F1084A"/>
    <w:rsid w:val="00F22984"/>
    <w:rsid w:val="00F51717"/>
    <w:rsid w:val="00F75BC3"/>
    <w:rsid w:val="00F83525"/>
    <w:rsid w:val="00FB756D"/>
    <w:rsid w:val="00FC6DC6"/>
    <w:rsid w:val="00FC7D67"/>
    <w:rsid w:val="00FD13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25FAE"/>
  <w15:docId w15:val="{62A0AD98-3352-44B3-AA21-2BFC0E1C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D1"/>
    <w:pPr>
      <w:spacing w:after="120"/>
    </w:pPr>
    <w:rPr>
      <w:sz w:val="22"/>
      <w:szCs w:val="22"/>
      <w:lang w:eastAsia="en-US"/>
    </w:rPr>
  </w:style>
  <w:style w:type="paragraph" w:styleId="Heading1">
    <w:name w:val="heading 1"/>
    <w:basedOn w:val="Normal"/>
    <w:next w:val="Normal"/>
    <w:link w:val="Heading1Char"/>
    <w:uiPriority w:val="9"/>
    <w:qFormat/>
    <w:rsid w:val="00400569"/>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3"/>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3"/>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3"/>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3"/>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rFonts w:ascii="Calibri" w:eastAsia="Times New Roman" w:hAnsi="Calibri" w:cs="Times New Roman"/>
      <w:b/>
      <w:bCs/>
      <w:sz w:val="28"/>
      <w:szCs w:val="28"/>
    </w:rPr>
  </w:style>
  <w:style w:type="character" w:customStyle="1" w:styleId="Heading2Char">
    <w:name w:val="Heading 2 Char"/>
    <w:link w:val="Heading2"/>
    <w:uiPriority w:val="9"/>
    <w:rsid w:val="00400569"/>
    <w:rPr>
      <w:rFonts w:ascii="Calibri" w:eastAsia="Times New Roman" w:hAnsi="Calibri" w:cs="Times New Roman"/>
      <w:b/>
      <w:bCs/>
      <w:sz w:val="26"/>
      <w:szCs w:val="26"/>
    </w:rPr>
  </w:style>
  <w:style w:type="character" w:customStyle="1" w:styleId="Heading3Char">
    <w:name w:val="Heading 3 Char"/>
    <w:link w:val="Heading3"/>
    <w:uiPriority w:val="9"/>
    <w:rsid w:val="00400569"/>
    <w:rPr>
      <w:rFonts w:ascii="Calibri" w:eastAsia="Times New Roman" w:hAnsi="Calibri" w:cs="Times New Roman"/>
      <w:b/>
      <w:bCs/>
    </w:rPr>
  </w:style>
  <w:style w:type="character" w:customStyle="1" w:styleId="Heading4Char">
    <w:name w:val="Heading 4 Char"/>
    <w:link w:val="Heading4"/>
    <w:uiPriority w:val="9"/>
    <w:rsid w:val="00400569"/>
    <w:rPr>
      <w:rFonts w:ascii="Calibri" w:eastAsia="Times New Roman" w:hAnsi="Calibri" w:cs="Times New Roman"/>
      <w:b/>
      <w:bCs/>
      <w:i/>
      <w:iCs/>
    </w:rPr>
  </w:style>
  <w:style w:type="character" w:customStyle="1" w:styleId="Heading5Char">
    <w:name w:val="Heading 5 Char"/>
    <w:link w:val="Heading5"/>
    <w:uiPriority w:val="9"/>
    <w:rsid w:val="00400569"/>
    <w:rPr>
      <w:rFonts w:ascii="Calibri" w:eastAsia="Times New Roman" w:hAnsi="Calibri" w:cs="Times New Roman"/>
      <w:b/>
      <w:bCs/>
      <w:color w:val="7F7F7F"/>
    </w:rPr>
  </w:style>
  <w:style w:type="character" w:customStyle="1" w:styleId="Heading6Char">
    <w:name w:val="Heading 6 Char"/>
    <w:link w:val="Heading6"/>
    <w:uiPriority w:val="9"/>
    <w:semiHidden/>
    <w:rsid w:val="004D4EC4"/>
    <w:rPr>
      <w:rFonts w:ascii="Cambria" w:eastAsia="Times New Roman" w:hAnsi="Cambria" w:cs="Times New Roman"/>
      <w:b/>
      <w:bCs/>
      <w:i/>
      <w:iCs/>
      <w:color w:val="7F7F7F"/>
    </w:rPr>
  </w:style>
  <w:style w:type="character" w:customStyle="1" w:styleId="Heading7Char">
    <w:name w:val="Heading 7 Char"/>
    <w:link w:val="Heading7"/>
    <w:uiPriority w:val="9"/>
    <w:semiHidden/>
    <w:rsid w:val="004D4EC4"/>
    <w:rPr>
      <w:rFonts w:ascii="Cambria" w:eastAsia="Times New Roman" w:hAnsi="Cambria" w:cs="Times New Roman"/>
      <w:i/>
      <w:iCs/>
    </w:rPr>
  </w:style>
  <w:style w:type="character" w:customStyle="1" w:styleId="Heading8Char">
    <w:name w:val="Heading 8 Char"/>
    <w:link w:val="Heading8"/>
    <w:uiPriority w:val="9"/>
    <w:semiHidden/>
    <w:rsid w:val="004D4EC4"/>
    <w:rPr>
      <w:rFonts w:ascii="Cambria" w:eastAsia="Times New Roman" w:hAnsi="Cambria" w:cs="Times New Roman"/>
      <w:sz w:val="20"/>
      <w:szCs w:val="20"/>
    </w:rPr>
  </w:style>
  <w:style w:type="character" w:customStyle="1" w:styleId="Heading9Char">
    <w:name w:val="Heading 9 Char"/>
    <w:link w:val="Heading9"/>
    <w:uiPriority w:val="9"/>
    <w:semiHidden/>
    <w:rsid w:val="004D4E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51DAE"/>
    <w:pPr>
      <w:pBdr>
        <w:bottom w:val="single" w:sz="4" w:space="1" w:color="auto"/>
      </w:pBdr>
      <w:contextualSpacing/>
    </w:pPr>
    <w:rPr>
      <w:spacing w:val="5"/>
      <w:sz w:val="52"/>
      <w:szCs w:val="52"/>
    </w:rPr>
  </w:style>
  <w:style w:type="character" w:customStyle="1" w:styleId="TitleChar">
    <w:name w:val="Title Char"/>
    <w:link w:val="Title"/>
    <w:uiPriority w:val="10"/>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uiPriority w:val="20"/>
    <w:qFormat/>
    <w:rsid w:val="004D4EC4"/>
    <w:rPr>
      <w:b/>
      <w:bCs/>
      <w:i/>
      <w:iCs/>
      <w:spacing w:val="10"/>
      <w:bdr w:val="none" w:sz="0" w:space="0" w:color="auto"/>
      <w:shd w:val="clear" w:color="auto" w:fill="auto"/>
    </w:rPr>
  </w:style>
  <w:style w:type="paragraph" w:styleId="NoSpacing">
    <w:name w:val="No Spacing"/>
    <w:basedOn w:val="Normal"/>
    <w:uiPriority w:val="1"/>
    <w:qFormat/>
    <w:rsid w:val="004D4EC4"/>
    <w:pPr>
      <w:spacing w:after="0"/>
    </w:pPr>
  </w:style>
  <w:style w:type="paragraph" w:styleId="ListParagraph">
    <w:name w:val="List Paragraph"/>
    <w:basedOn w:val="Normal"/>
    <w:uiPriority w:val="34"/>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basedOn w:val="Normal"/>
    <w:link w:val="HeaderChar"/>
    <w:uiPriority w:val="99"/>
    <w:unhideWhenUsed/>
    <w:rsid w:val="00BB5C4F"/>
    <w:pPr>
      <w:tabs>
        <w:tab w:val="center" w:pos="4536"/>
        <w:tab w:val="right" w:pos="9072"/>
      </w:tabs>
      <w:spacing w:after="0"/>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36"/>
        <w:tab w:val="right" w:pos="9072"/>
      </w:tabs>
      <w:spacing w:after="0"/>
    </w:pPr>
  </w:style>
  <w:style w:type="character" w:customStyle="1" w:styleId="FooterChar">
    <w:name w:val="Footer Char"/>
    <w:basedOn w:val="DefaultParagraphFont"/>
    <w:link w:val="Footer"/>
    <w:uiPriority w:val="99"/>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table" w:styleId="TableGrid">
    <w:name w:val="Table Grid"/>
    <w:basedOn w:val="TableNormal"/>
    <w:uiPriority w:val="59"/>
    <w:rsid w:val="00EC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0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nka.baggia\Downloads\dopis-um-fov-2.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7B8A4DFDD4C8847B7374E61FD8D9174" ma:contentTypeVersion="1" ma:contentTypeDescription="Ustvari nov dokument." ma:contentTypeScope="" ma:versionID="c51aff6832692e0f04b04b6665605d50">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06d29af937dfd19caf28f07850686e8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K67AKCNZ6W6Y-287-31</_dlc_DocId>
    <_dlc_DocIdUrl xmlns="c414fd7f-21c6-4d94-90e3-68400e5795fc">
      <Url>http://www.um.si/CGP/FOV/_layouts/DocIdRedir.aspx?ID=K67AKCNZ6W6Y-287-31</Url>
      <Description>K67AKCNZ6W6Y-287-31</Description>
    </_dlc_DocIdUrl>
  </documentManagement>
</p:properties>
</file>

<file path=customXml/itemProps1.xml><?xml version="1.0" encoding="utf-8"?>
<ds:datastoreItem xmlns:ds="http://schemas.openxmlformats.org/officeDocument/2006/customXml" ds:itemID="{153A1386-3CAA-4468-A906-012F31EDE480}">
  <ds:schemaRefs>
    <ds:schemaRef ds:uri="http://schemas.microsoft.com/sharepoint/v3/contenttype/forms"/>
  </ds:schemaRefs>
</ds:datastoreItem>
</file>

<file path=customXml/itemProps2.xml><?xml version="1.0" encoding="utf-8"?>
<ds:datastoreItem xmlns:ds="http://schemas.openxmlformats.org/officeDocument/2006/customXml" ds:itemID="{E0C7EA93-7209-440B-8A13-6BB654D5198F}">
  <ds:schemaRefs>
    <ds:schemaRef ds:uri="http://schemas.microsoft.com/sharepoint/events"/>
  </ds:schemaRefs>
</ds:datastoreItem>
</file>

<file path=customXml/itemProps3.xml><?xml version="1.0" encoding="utf-8"?>
<ds:datastoreItem xmlns:ds="http://schemas.openxmlformats.org/officeDocument/2006/customXml" ds:itemID="{029EC5AC-1190-46B4-BCF1-120A5C48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86CD8-D0AD-49FF-A842-62F086FC2924}">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docProps/app.xml><?xml version="1.0" encoding="utf-8"?>
<Properties xmlns="http://schemas.openxmlformats.org/officeDocument/2006/extended-properties" xmlns:vt="http://schemas.openxmlformats.org/officeDocument/2006/docPropsVTypes">
  <Template>dopis-um-fov-2.dotx</Template>
  <TotalTime>5</TotalTime>
  <Pages>1</Pages>
  <Words>112</Words>
  <Characters>763</Characters>
  <Application>Microsoft Office Word</Application>
  <DocSecurity>0</DocSecurity>
  <Lines>16</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Baggia</dc:creator>
  <cp:lastModifiedBy>Staša Blatnik</cp:lastModifiedBy>
  <cp:revision>2</cp:revision>
  <cp:lastPrinted>2022-01-26T14:20:00Z</cp:lastPrinted>
  <dcterms:created xsi:type="dcterms:W3CDTF">2024-06-04T05:54:00Z</dcterms:created>
  <dcterms:modified xsi:type="dcterms:W3CDTF">2024-06-04T05:54:00Z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0x010100C7B8A4DFDD4C8847B7374E61FD8D9174</vt:lpwstr>
  </property>
  <property fmtid="{D5CDD505-2E9C-101B-9397-08002B2CF9AE}" pid="3" name="_dlc_DocIdItemGuid">
    <vt:lpwstr>bcf963ca-3b98-4989-86ea-e33582adcabe</vt:lpwstr>
  </property>
  <property fmtid="{D5CDD505-2E9C-101B-9397-08002B2CF9AE}" pid="4" name="GrammarlyDocumentId">
    <vt:lpwstr>53b1e3df482dceb842882a5058943ff4632ec60078fdcd5fe2ef25825cf4eb6b</vt:lpwstr>
  </property>
</Properties>
</file>